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8B8C" w14:textId="493EECCD" w:rsidR="00B153DD" w:rsidRDefault="00FF1B73" w:rsidP="00FF1B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Esquivel</w:t>
      </w:r>
    </w:p>
    <w:p w14:paraId="0E0F40D4" w14:textId="50100C51" w:rsidR="00FF1B73" w:rsidRDefault="00FF1B73" w:rsidP="00FF1B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 280</w:t>
      </w:r>
    </w:p>
    <w:p w14:paraId="0D797733" w14:textId="77777777" w:rsidR="007C04A7" w:rsidRDefault="007C04A7" w:rsidP="007C04A7">
      <w:p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sz w:val="24"/>
          <w:szCs w:val="24"/>
        </w:rPr>
      </w:pPr>
    </w:p>
    <w:p w14:paraId="2A67DDC5" w14:textId="2F849CA0" w:rsidR="007C04A7" w:rsidRPr="007C04A7" w:rsidRDefault="007C04A7" w:rsidP="007C04A7">
      <w:pPr>
        <w:numPr>
          <w:ilvl w:val="0"/>
          <w:numId w:val="1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What are the main problems related to fragmented files?</w:t>
      </w:r>
    </w:p>
    <w:p w14:paraId="6DB39CF8" w14:textId="54234B59" w:rsidR="007C04A7" w:rsidRPr="007C04A7" w:rsidRDefault="0057495F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Fragmentation causes </w:t>
      </w:r>
      <w:r w:rsidRPr="00312F0A">
        <w:rPr>
          <w:rFonts w:ascii="Times New Roman" w:hAnsi="Times New Roman" w:cs="Times New Roman"/>
          <w:sz w:val="24"/>
          <w:szCs w:val="24"/>
        </w:rPr>
        <w:t>slow access time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because read/write head accessing the data must find all fragments of a file before it can be opened or executed. If the hard drive 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this many files each time it's opened, it can decrease the computer's performance.</w:t>
      </w:r>
      <w:r w:rsidR="006A0281"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are some of the problems related to fragmented files.</w:t>
      </w:r>
    </w:p>
    <w:p w14:paraId="1E99B734" w14:textId="18A72997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1608F4" w14:textId="5FF33E93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sz w:val="24"/>
          <w:szCs w:val="24"/>
        </w:rPr>
        <w:t>2. Why is backing up an organization’s servers important?</w:t>
      </w:r>
    </w:p>
    <w:p w14:paraId="0A6241ED" w14:textId="374352A2" w:rsidR="007C04A7" w:rsidRPr="007C04A7" w:rsidRDefault="00312F0A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Storing the copy of the data on separate medium is critical to protect against primary data loss or corruption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Backup copies </w:t>
      </w:r>
      <w:r w:rsidRPr="00312F0A">
        <w:rPr>
          <w:rFonts w:ascii="Times New Roman" w:hAnsi="Times New Roman" w:cs="Times New Roman"/>
          <w:sz w:val="24"/>
          <w:szCs w:val="24"/>
        </w:rPr>
        <w:t>allow data to be restored from an earlier point in time to help the business recover from an unplanned event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87C6EF" w14:textId="53CC45F5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51E7B49C" w14:textId="77777777" w:rsidR="007C04A7" w:rsidRPr="007C04A7" w:rsidRDefault="007C04A7" w:rsidP="007C04A7">
      <w:pPr>
        <w:numPr>
          <w:ilvl w:val="0"/>
          <w:numId w:val="2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Discuss in detail the creation of a DNS implementation plan.</w:t>
      </w:r>
    </w:p>
    <w:p w14:paraId="05CF3592" w14:textId="324ADECE" w:rsidR="007C04A7" w:rsidRPr="00571CB3" w:rsidRDefault="00571CB3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DNS stands for a Domain Name System. DNS resolves names to numbers, to be more specific it resolves domain names to IP addresses. </w:t>
      </w:r>
      <w:r w:rsidRPr="00571CB3">
        <w:rPr>
          <w:rFonts w:ascii="Times New Roman" w:hAnsi="Times New Roman" w:cs="Times New Roman"/>
          <w:sz w:val="24"/>
          <w:szCs w:val="24"/>
          <w:shd w:val="clear" w:color="auto" w:fill="FFFFFF"/>
        </w:rPr>
        <w:t>So,</w:t>
      </w:r>
      <w:r w:rsidRPr="0057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if you type in a web address in your web browser, DNS will resolve the name to a number because the only thing computers know are numbers.</w:t>
      </w:r>
    </w:p>
    <w:p w14:paraId="3E1E67E5" w14:textId="77777777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7946E28D" w14:textId="77777777" w:rsidR="007C04A7" w:rsidRPr="007C04A7" w:rsidRDefault="007C04A7" w:rsidP="007C04A7">
      <w:pPr>
        <w:numPr>
          <w:ilvl w:val="0"/>
          <w:numId w:val="3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What are the advantages and disadvantages of using DHCP?</w:t>
      </w:r>
    </w:p>
    <w:p w14:paraId="2F6E2420" w14:textId="1F5FD8F5" w:rsidR="007C04A7" w:rsidRPr="007C04A7" w:rsidRDefault="00312F0A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0A">
        <w:rPr>
          <w:rFonts w:ascii="Times New Roman" w:eastAsia="Times New Roman" w:hAnsi="Times New Roman" w:cs="Times New Roman"/>
          <w:sz w:val="24"/>
          <w:szCs w:val="24"/>
        </w:rPr>
        <w:t xml:space="preserve">Some of the advantages of using DHCP are that 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>DHCP is easy to implement and does automatic assignment of IP addresses to requesting clients. Hence manual configuration time of IP addresses can be reduced.</w:t>
      </w:r>
      <w:r w:rsidRPr="00312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DHCP is also very cost effective. </w:t>
      </w:r>
    </w:p>
    <w:p w14:paraId="01F60A02" w14:textId="285EC026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56EA9CF5" w14:textId="55FE3C5B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01943F9F" w14:textId="155E6500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5. How did the WannaCry ransomware attack begin? What vulnerabilities did it exploit?</w:t>
      </w:r>
    </w:p>
    <w:p w14:paraId="2F596E5C" w14:textId="417D5F47" w:rsidR="007C04A7" w:rsidRPr="007C04A7" w:rsidRDefault="00F43070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070">
        <w:rPr>
          <w:rFonts w:ascii="Times New Roman" w:hAnsi="Times New Roman" w:cs="Times New Roman"/>
          <w:sz w:val="24"/>
          <w:szCs w:val="24"/>
        </w:rPr>
        <w:t>WannaCry exploited a known vulnerability in older Windows systems called EternalBlue, which was found by the United States National Security Agency (NSA)</w:t>
      </w:r>
      <w:r w:rsidRPr="00F43070">
        <w:rPr>
          <w:rFonts w:ascii="Times New Roman" w:hAnsi="Times New Roman" w:cs="Times New Roman"/>
          <w:sz w:val="24"/>
          <w:szCs w:val="24"/>
          <w:shd w:val="clear" w:color="auto" w:fill="FFFFFF"/>
        </w:rPr>
        <w:t>. EternalBlue was stolen and leaked by a group called The Shadow Brokers a few months prior to the attack.</w:t>
      </w:r>
    </w:p>
    <w:p w14:paraId="14EB90B9" w14:textId="236CB476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2C1BCB42" w14:textId="1C53D422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lastRenderedPageBreak/>
        <w:t>6.  Who was affected by the WannaCry attack? How much damage did it cause?</w:t>
      </w:r>
    </w:p>
    <w:p w14:paraId="41516E18" w14:textId="62290BC3" w:rsidR="007C04A7" w:rsidRPr="007C04A7" w:rsidRDefault="00F43070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70">
        <w:rPr>
          <w:rFonts w:ascii="Times New Roman" w:hAnsi="Times New Roman" w:cs="Times New Roman"/>
          <w:sz w:val="24"/>
          <w:szCs w:val="24"/>
          <w:shd w:val="clear" w:color="auto" w:fill="FFFFFF"/>
        </w:rPr>
        <w:t>The kill switch prevented already infected computers from being encrypted or further spreading WannaCry. The attack was estimated to have affected </w:t>
      </w:r>
      <w:r w:rsidRPr="00F43070">
        <w:rPr>
          <w:rFonts w:ascii="Times New Roman" w:hAnsi="Times New Roman" w:cs="Times New Roman"/>
          <w:sz w:val="24"/>
          <w:szCs w:val="24"/>
        </w:rPr>
        <w:t>more than 300,000 computers across 150 countries, with total damages ranging from hundreds of millions to billions of dollars</w:t>
      </w:r>
      <w:r w:rsidRPr="00F43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F95902" w14:textId="634E5BD9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</w:p>
    <w:p w14:paraId="57D8926B" w14:textId="502680A1" w:rsidR="007C04A7" w:rsidRPr="007C04A7" w:rsidRDefault="007C04A7" w:rsidP="007C04A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</w:pPr>
      <w:r w:rsidRPr="007C04A7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7.  What lessons can we learn from the WannaCry attack about the importance of cybersecurity and the potential risks of relying on outdated or unsupported software?</w:t>
      </w:r>
    </w:p>
    <w:p w14:paraId="12B57178" w14:textId="75E92860" w:rsidR="00FF1B73" w:rsidRPr="00F43070" w:rsidRDefault="00F43070" w:rsidP="00F43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This attack has caused some organizations and individuals to lose valuable data. Having a secure and reliable backup ensures that if an attack is successful, your data is still protected and </w:t>
      </w:r>
      <w:r w:rsidRPr="00F430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available.</w:t>
      </w:r>
      <w:r w:rsidR="004F16A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Another lesson we can learn from this is always make sure your software is frequently patched and updated.</w:t>
      </w:r>
    </w:p>
    <w:sectPr w:rsidR="00FF1B73" w:rsidRPr="00F4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DE3"/>
    <w:multiLevelType w:val="multilevel"/>
    <w:tmpl w:val="E29E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11040"/>
    <w:multiLevelType w:val="multilevel"/>
    <w:tmpl w:val="24E6F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34CAC"/>
    <w:multiLevelType w:val="multilevel"/>
    <w:tmpl w:val="5B1CA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313370">
    <w:abstractNumId w:val="0"/>
  </w:num>
  <w:num w:numId="2" w16cid:durableId="1079912968">
    <w:abstractNumId w:val="1"/>
  </w:num>
  <w:num w:numId="3" w16cid:durableId="98828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22"/>
    <w:rsid w:val="000834FF"/>
    <w:rsid w:val="00245922"/>
    <w:rsid w:val="00312F0A"/>
    <w:rsid w:val="004F16AF"/>
    <w:rsid w:val="00571CB3"/>
    <w:rsid w:val="0057495F"/>
    <w:rsid w:val="005E76B7"/>
    <w:rsid w:val="006A0281"/>
    <w:rsid w:val="00772A57"/>
    <w:rsid w:val="007C04A7"/>
    <w:rsid w:val="007C1D1F"/>
    <w:rsid w:val="008B0E8D"/>
    <w:rsid w:val="00B153DD"/>
    <w:rsid w:val="00BE5928"/>
    <w:rsid w:val="00F4307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1C97"/>
  <w15:chartTrackingRefBased/>
  <w15:docId w15:val="{69DFD888-728C-4974-81D2-AF9EAB8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4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04A7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C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ESQUIVEL, LUCAS</dc:creator>
  <cp:keywords/>
  <dc:description/>
  <cp:lastModifiedBy>ESQUIVEL, LUCAS</cp:lastModifiedBy>
  <cp:revision>15</cp:revision>
  <dcterms:created xsi:type="dcterms:W3CDTF">2023-03-21T20:05:00Z</dcterms:created>
  <dcterms:modified xsi:type="dcterms:W3CDTF">2023-03-22T00:27:00Z</dcterms:modified>
</cp:coreProperties>
</file>