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24C3" w14:textId="77777777" w:rsidR="00206F8E" w:rsidRPr="00206F8E" w:rsidRDefault="00206F8E" w:rsidP="00206F8E">
      <w:pPr>
        <w:spacing w:line="480" w:lineRule="auto"/>
        <w:rPr>
          <w:rFonts w:ascii="Times New Roman" w:hAnsi="Times New Roman" w:cs="Times New Roman"/>
        </w:rPr>
      </w:pPr>
      <w:r w:rsidRPr="00206F8E">
        <w:rPr>
          <w:rFonts w:ascii="Times New Roman" w:hAnsi="Times New Roman" w:cs="Times New Roman"/>
        </w:rPr>
        <w:t>Cynthia Espinosa</w:t>
      </w:r>
      <w:r w:rsidRPr="00206F8E">
        <w:rPr>
          <w:rFonts w:ascii="Times New Roman" w:hAnsi="Times New Roman" w:cs="Times New Roman"/>
        </w:rPr>
        <w:br/>
        <w:t>11/17/2024</w:t>
      </w:r>
      <w:r w:rsidRPr="00206F8E">
        <w:rPr>
          <w:rFonts w:ascii="Times New Roman" w:hAnsi="Times New Roman" w:cs="Times New Roman"/>
        </w:rPr>
        <w:br/>
        <w:t>Article review #2 Cyber Victimization in the Healthcare Industry: Analyzing Offender</w:t>
      </w:r>
      <w:r w:rsidRPr="00206F8E">
        <w:rPr>
          <w:rFonts w:ascii="Times New Roman" w:hAnsi="Times New Roman" w:cs="Times New Roman"/>
        </w:rPr>
        <w:br/>
        <w:t>Motivations and Target Characteristics through Routine Activities Theory (RAT) and Cyber-</w:t>
      </w:r>
      <w:r w:rsidRPr="00206F8E">
        <w:rPr>
          <w:rFonts w:ascii="Times New Roman" w:hAnsi="Times New Roman" w:cs="Times New Roman"/>
        </w:rPr>
        <w:br/>
        <w:t>Routine Activities Theory (Cyber-RAT)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How the topic relates to the principles of the social sciences</w:t>
      </w:r>
      <w:r w:rsidRPr="00206F8E">
        <w:rPr>
          <w:rFonts w:ascii="Times New Roman" w:hAnsi="Times New Roman" w:cs="Times New Roman"/>
        </w:rPr>
        <w:br/>
        <w:t>The paper explores the motivation and behaviors of offenders through routine activities theory</w:t>
      </w:r>
      <w:r w:rsidRPr="00206F8E">
        <w:rPr>
          <w:rFonts w:ascii="Times New Roman" w:hAnsi="Times New Roman" w:cs="Times New Roman"/>
        </w:rPr>
        <w:br/>
        <w:t>and cyber routine activities theory which is related to psychology. The impact of such</w:t>
      </w:r>
      <w:r w:rsidRPr="00206F8E">
        <w:rPr>
          <w:rFonts w:ascii="Times New Roman" w:hAnsi="Times New Roman" w:cs="Times New Roman"/>
        </w:rPr>
        <w:br/>
        <w:t>cybercrimes in the healthcare environment can lead to mistrust in confidentiality between</w:t>
      </w:r>
      <w:r w:rsidRPr="00206F8E">
        <w:rPr>
          <w:rFonts w:ascii="Times New Roman" w:hAnsi="Times New Roman" w:cs="Times New Roman"/>
        </w:rPr>
        <w:br/>
        <w:t>patients and providers which can negatively impact the people in a social society.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The study’s research questions or hypotheses</w:t>
      </w:r>
      <w:r w:rsidRPr="00206F8E">
        <w:rPr>
          <w:rFonts w:ascii="Times New Roman" w:hAnsi="Times New Roman" w:cs="Times New Roman"/>
        </w:rPr>
        <w:br/>
        <w:t>“This study advances the field of healthcare cybersecurity by applying the core principles of</w:t>
      </w:r>
      <w:r w:rsidRPr="00206F8E">
        <w:rPr>
          <w:rFonts w:ascii="Times New Roman" w:hAnsi="Times New Roman" w:cs="Times New Roman"/>
        </w:rPr>
        <w:br/>
        <w:t>Routine Activities Theory (RAT) and the Cyber-Routine Activities Theory (C-RAT) framework</w:t>
      </w:r>
      <w:r w:rsidRPr="00206F8E">
        <w:rPr>
          <w:rFonts w:ascii="Times New Roman" w:hAnsi="Times New Roman" w:cs="Times New Roman"/>
        </w:rPr>
        <w:br/>
        <w:t>to identify, analyze, and offer preventive measures against the underlying motives and</w:t>
      </w:r>
      <w:r w:rsidRPr="00206F8E">
        <w:rPr>
          <w:rFonts w:ascii="Times New Roman" w:hAnsi="Times New Roman" w:cs="Times New Roman"/>
        </w:rPr>
        <w:br/>
        <w:t>characteristics of cyberattacks targeting the healthcare sector.”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The types of research methods used</w:t>
      </w:r>
      <w:r w:rsidRPr="00206F8E">
        <w:rPr>
          <w:rFonts w:ascii="Times New Roman" w:hAnsi="Times New Roman" w:cs="Times New Roman"/>
          <w:b/>
          <w:bCs/>
        </w:rPr>
        <w:br/>
      </w:r>
      <w:r w:rsidRPr="00206F8E">
        <w:rPr>
          <w:rFonts w:ascii="Times New Roman" w:hAnsi="Times New Roman" w:cs="Times New Roman"/>
        </w:rPr>
        <w:t xml:space="preserve">Secondary data from </w:t>
      </w:r>
      <w:proofErr w:type="spellStart"/>
      <w:r w:rsidRPr="00206F8E">
        <w:rPr>
          <w:rFonts w:ascii="Times New Roman" w:hAnsi="Times New Roman" w:cs="Times New Roman"/>
        </w:rPr>
        <w:t>Hackmageddon</w:t>
      </w:r>
      <w:proofErr w:type="spellEnd"/>
      <w:r w:rsidRPr="00206F8E">
        <w:rPr>
          <w:rFonts w:ascii="Times New Roman" w:hAnsi="Times New Roman" w:cs="Times New Roman"/>
        </w:rPr>
        <w:t xml:space="preserve"> was used. Data was collected spring of 2023 and focused</w:t>
      </w:r>
      <w:r w:rsidRPr="00206F8E">
        <w:rPr>
          <w:rFonts w:ascii="Times New Roman" w:hAnsi="Times New Roman" w:cs="Times New Roman"/>
        </w:rPr>
        <w:br/>
        <w:t>on cases that occurred in from 2018 to 2023. In total the sample size consisted of 1138 cases of</w:t>
      </w:r>
      <w:r w:rsidRPr="00206F8E">
        <w:rPr>
          <w:rFonts w:ascii="Times New Roman" w:hAnsi="Times New Roman" w:cs="Times New Roman"/>
        </w:rPr>
        <w:br/>
        <w:t>cybercrime on healthcare systems.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The types of data and analysis done</w:t>
      </w:r>
      <w:r w:rsidRPr="00206F8E">
        <w:rPr>
          <w:rFonts w:ascii="Times New Roman" w:hAnsi="Times New Roman" w:cs="Times New Roman"/>
        </w:rPr>
        <w:br/>
        <w:t>The data included dependent variables; type of healthcare organization, and independent</w:t>
      </w:r>
      <w:r w:rsidRPr="00206F8E">
        <w:rPr>
          <w:rFonts w:ascii="Times New Roman" w:hAnsi="Times New Roman" w:cs="Times New Roman"/>
        </w:rPr>
        <w:br/>
        <w:t>variables; motives, method, state sponsored, country of origin, new state, and advanced</w:t>
      </w:r>
      <w:r w:rsidRPr="00206F8E">
        <w:rPr>
          <w:rFonts w:ascii="Times New Roman" w:hAnsi="Times New Roman" w:cs="Times New Roman"/>
        </w:rPr>
        <w:br/>
        <w:t>persistent threats.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lastRenderedPageBreak/>
        <w:t>How concepts discussed in class relate to the article</w:t>
      </w:r>
      <w:r w:rsidRPr="00206F8E">
        <w:rPr>
          <w:rFonts w:ascii="Times New Roman" w:hAnsi="Times New Roman" w:cs="Times New Roman"/>
        </w:rPr>
        <w:br/>
        <w:t>The article is exploring the attacks on healthcare system. As learned in module 1, economics and</w:t>
      </w:r>
      <w:r w:rsidRPr="00206F8E">
        <w:rPr>
          <w:rFonts w:ascii="Times New Roman" w:hAnsi="Times New Roman" w:cs="Times New Roman"/>
        </w:rPr>
        <w:br/>
        <w:t>cybersecurity go hand in hand. The hacker have their reasons for committing crimes. It is</w:t>
      </w:r>
      <w:r w:rsidRPr="00206F8E">
        <w:rPr>
          <w:rFonts w:ascii="Times New Roman" w:hAnsi="Times New Roman" w:cs="Times New Roman"/>
        </w:rPr>
        <w:br/>
        <w:t>possible that it helps them financially in society, though it causes harm to others who are in</w:t>
      </w:r>
      <w:r w:rsidRPr="00206F8E">
        <w:rPr>
          <w:rFonts w:ascii="Times New Roman" w:hAnsi="Times New Roman" w:cs="Times New Roman"/>
        </w:rPr>
        <w:br/>
        <w:t>vulnerable positions. The hackers seem to adopt a Marxian economic theory and use their</w:t>
      </w:r>
      <w:r w:rsidRPr="00206F8E">
        <w:rPr>
          <w:rFonts w:ascii="Times New Roman" w:hAnsi="Times New Roman" w:cs="Times New Roman"/>
        </w:rPr>
        <w:br/>
        <w:t>knowledge to exploit the systems that are left vulnerable due to lack of knowledge or security</w:t>
      </w:r>
      <w:r w:rsidRPr="00206F8E">
        <w:rPr>
          <w:rFonts w:ascii="Times New Roman" w:hAnsi="Times New Roman" w:cs="Times New Roman"/>
        </w:rPr>
        <w:br/>
        <w:t>practices.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How the topic relates to the challenges, concerns, and contributions of marginalized groups</w:t>
      </w:r>
      <w:r w:rsidRPr="00206F8E">
        <w:rPr>
          <w:rFonts w:ascii="Times New Roman" w:hAnsi="Times New Roman" w:cs="Times New Roman"/>
        </w:rPr>
        <w:br/>
        <w:t>The healthcare system needs to be protected. People in a society need to be able to trust that their</w:t>
      </w:r>
      <w:r w:rsidRPr="00206F8E">
        <w:rPr>
          <w:rFonts w:ascii="Times New Roman" w:hAnsi="Times New Roman" w:cs="Times New Roman"/>
        </w:rPr>
        <w:br/>
        <w:t>sensitive and PII data will be protected in care of doctors and technology systems. Everyone in</w:t>
      </w:r>
      <w:r w:rsidRPr="00206F8E">
        <w:rPr>
          <w:rFonts w:ascii="Times New Roman" w:hAnsi="Times New Roman" w:cs="Times New Roman"/>
        </w:rPr>
        <w:br/>
        <w:t>society can become victims if the healthcare systems are not protected from data breaches and</w:t>
      </w:r>
      <w:r w:rsidRPr="00206F8E">
        <w:rPr>
          <w:rFonts w:ascii="Times New Roman" w:hAnsi="Times New Roman" w:cs="Times New Roman"/>
        </w:rPr>
        <w:br/>
        <w:t>exploitation.</w:t>
      </w:r>
      <w:r w:rsidRPr="00206F8E">
        <w:rPr>
          <w:rFonts w:ascii="Times New Roman" w:hAnsi="Times New Roman" w:cs="Times New Roman"/>
        </w:rPr>
        <w:br/>
      </w:r>
      <w:r w:rsidRPr="00206F8E">
        <w:rPr>
          <w:rFonts w:ascii="Times New Roman" w:hAnsi="Times New Roman" w:cs="Times New Roman"/>
          <w:b/>
          <w:bCs/>
        </w:rPr>
        <w:t>The overall contributions of the studies to society</w:t>
      </w:r>
      <w:r w:rsidRPr="00206F8E">
        <w:rPr>
          <w:rFonts w:ascii="Times New Roman" w:hAnsi="Times New Roman" w:cs="Times New Roman"/>
        </w:rPr>
        <w:br/>
        <w:t>The study provides some insight into the motives of cyberattacks on the healthcare systems.</w:t>
      </w:r>
      <w:r w:rsidRPr="00206F8E">
        <w:rPr>
          <w:rFonts w:ascii="Times New Roman" w:hAnsi="Times New Roman" w:cs="Times New Roman"/>
        </w:rPr>
        <w:br/>
        <w:t>Financial gain seems to be the highest motivating factor of most cybercriminals who attack the</w:t>
      </w:r>
      <w:r w:rsidRPr="00206F8E">
        <w:rPr>
          <w:rFonts w:ascii="Times New Roman" w:hAnsi="Times New Roman" w:cs="Times New Roman"/>
        </w:rPr>
        <w:br/>
        <w:t xml:space="preserve">healthcare system because they understand that most companies will pay the ransom to get </w:t>
      </w:r>
      <w:proofErr w:type="gramStart"/>
      <w:r w:rsidRPr="00206F8E">
        <w:rPr>
          <w:rFonts w:ascii="Times New Roman" w:hAnsi="Times New Roman" w:cs="Times New Roman"/>
        </w:rPr>
        <w:t>their</w:t>
      </w:r>
      <w:proofErr w:type="gramEnd"/>
    </w:p>
    <w:p w14:paraId="1BDD981D" w14:textId="15F3990A" w:rsidR="00206F8E" w:rsidRDefault="00206F8E" w:rsidP="00206F8E">
      <w:pPr>
        <w:spacing w:line="480" w:lineRule="auto"/>
        <w:rPr>
          <w:rFonts w:ascii="Times New Roman" w:hAnsi="Times New Roman" w:cs="Times New Roman"/>
        </w:rPr>
      </w:pPr>
      <w:r w:rsidRPr="00206F8E">
        <w:rPr>
          <w:rFonts w:ascii="Times New Roman" w:hAnsi="Times New Roman" w:cs="Times New Roman"/>
        </w:rPr>
        <w:t>systems back running limiting the downtime effects to their patients. Critical care and patient</w:t>
      </w:r>
      <w:r w:rsidRPr="00206F8E">
        <w:rPr>
          <w:rFonts w:ascii="Times New Roman" w:hAnsi="Times New Roman" w:cs="Times New Roman"/>
        </w:rPr>
        <w:br/>
        <w:t>services are primary targets in healthcare cyberattacks.</w:t>
      </w:r>
    </w:p>
    <w:p w14:paraId="479619BD" w14:textId="77777777" w:rsidR="00206F8E" w:rsidRDefault="00206F8E" w:rsidP="00206F8E">
      <w:pPr>
        <w:rPr>
          <w:rFonts w:ascii="Times New Roman" w:hAnsi="Times New Roman" w:cs="Times New Roman"/>
        </w:rPr>
      </w:pPr>
    </w:p>
    <w:p w14:paraId="41A0E089" w14:textId="77777777" w:rsidR="00206F8E" w:rsidRDefault="00206F8E" w:rsidP="00206F8E">
      <w:pPr>
        <w:rPr>
          <w:rFonts w:ascii="Times New Roman" w:hAnsi="Times New Roman" w:cs="Times New Roman"/>
        </w:rPr>
      </w:pPr>
      <w:r w:rsidRPr="00206F8E">
        <w:rPr>
          <w:rFonts w:ascii="Times New Roman" w:hAnsi="Times New Roman" w:cs="Times New Roman"/>
        </w:rPr>
        <w:t>Reference:</w:t>
      </w:r>
      <w:r w:rsidRPr="00206F8E">
        <w:rPr>
          <w:rFonts w:ascii="Times New Roman" w:hAnsi="Times New Roman" w:cs="Times New Roman"/>
        </w:rPr>
        <w:br/>
      </w:r>
    </w:p>
    <w:p w14:paraId="12673C56" w14:textId="64663F8D" w:rsidR="00206F8E" w:rsidRPr="00206F8E" w:rsidRDefault="00206F8E" w:rsidP="00206F8E">
      <w:pPr>
        <w:rPr>
          <w:rFonts w:ascii="Times New Roman" w:hAnsi="Times New Roman" w:cs="Times New Roman"/>
        </w:rPr>
      </w:pPr>
      <w:r w:rsidRPr="00206F8E">
        <w:rPr>
          <w:rFonts w:ascii="Times New Roman" w:hAnsi="Times New Roman" w:cs="Times New Roman"/>
        </w:rPr>
        <w:t>Praveen, Y., Kim, M., &amp; Choi, K.-S. (2024, September 16). Cyber Victimization in the</w:t>
      </w:r>
      <w:r w:rsidRPr="00206F8E">
        <w:rPr>
          <w:rFonts w:ascii="Times New Roman" w:hAnsi="Times New Roman" w:cs="Times New Roman"/>
        </w:rPr>
        <w:br/>
        <w:t>Healthcare Industry: Analyzing Offender Motivations and Target Characteristics through</w:t>
      </w:r>
      <w:r w:rsidRPr="00206F8E">
        <w:rPr>
          <w:rFonts w:ascii="Times New Roman" w:hAnsi="Times New Roman" w:cs="Times New Roman"/>
        </w:rPr>
        <w:br/>
        <w:t>Routine Activities Theory (RAT) and Cyber-Routine Activities Theory (Cyber-RAT).</w:t>
      </w:r>
      <w:r w:rsidRPr="00206F8E">
        <w:rPr>
          <w:rFonts w:ascii="Times New Roman" w:hAnsi="Times New Roman" w:cs="Times New Roman"/>
        </w:rPr>
        <w:br/>
        <w:t>International Journal of Cybersecurity Intelligence &amp; Cybercrime, 7(2), 3-27.</w:t>
      </w:r>
      <w:r w:rsidRPr="00206F8E">
        <w:rPr>
          <w:rFonts w:ascii="Times New Roman" w:hAnsi="Times New Roman" w:cs="Times New Roman"/>
        </w:rPr>
        <w:br/>
        <w:t>https://vc.bridgew.edu/ijcic/vol7/iss2/2/</w:t>
      </w:r>
    </w:p>
    <w:p w14:paraId="1D826D83" w14:textId="77777777" w:rsidR="00206F8E" w:rsidRPr="00206F8E" w:rsidRDefault="00206F8E" w:rsidP="00206F8E">
      <w:pPr>
        <w:rPr>
          <w:rFonts w:ascii="Times New Roman" w:hAnsi="Times New Roman" w:cs="Times New Roman"/>
        </w:rPr>
      </w:pPr>
    </w:p>
    <w:p w14:paraId="1EA0F801" w14:textId="77777777" w:rsidR="00A70696" w:rsidRPr="00206F8E" w:rsidRDefault="00A70696">
      <w:pPr>
        <w:rPr>
          <w:rFonts w:ascii="Times New Roman" w:hAnsi="Times New Roman" w:cs="Times New Roman"/>
        </w:rPr>
      </w:pPr>
    </w:p>
    <w:sectPr w:rsidR="00A70696" w:rsidRPr="00206F8E" w:rsidSect="0055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E"/>
    <w:rsid w:val="00173D55"/>
    <w:rsid w:val="00206F8E"/>
    <w:rsid w:val="0055640E"/>
    <w:rsid w:val="009822B6"/>
    <w:rsid w:val="00A70696"/>
    <w:rsid w:val="00CD4210"/>
    <w:rsid w:val="00CD7BEA"/>
    <w:rsid w:val="00F85482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F3D5F"/>
  <w15:chartTrackingRefBased/>
  <w15:docId w15:val="{4A84D8F7-B4E4-C44E-9562-05736A08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1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25985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3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1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27109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62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9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5036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0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1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9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134594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7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75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90747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43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ESPINOSA, CYNTHIA K.</dc:creator>
  <cp:keywords/>
  <dc:description/>
  <cp:lastModifiedBy>ESPINOSA, CYNTHIA K.</cp:lastModifiedBy>
  <cp:revision>1</cp:revision>
  <dcterms:created xsi:type="dcterms:W3CDTF">2024-12-08T18:18:00Z</dcterms:created>
  <dcterms:modified xsi:type="dcterms:W3CDTF">2024-12-08T18:21:00Z</dcterms:modified>
</cp:coreProperties>
</file>