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A710" w14:textId="19CFEBB5" w:rsidR="005670BE" w:rsidRPr="00504D23" w:rsidRDefault="00504D23" w:rsidP="00504D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D23">
        <w:rPr>
          <w:rFonts w:ascii="Times New Roman" w:hAnsi="Times New Roman" w:cs="Times New Roman"/>
          <w:sz w:val="24"/>
          <w:szCs w:val="24"/>
        </w:rPr>
        <w:t>Writing Assignment #4</w:t>
      </w:r>
    </w:p>
    <w:p w14:paraId="58923826" w14:textId="77777777" w:rsidR="00504D23" w:rsidRPr="00504D23" w:rsidRDefault="00504D23" w:rsidP="00504D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44B973" w14:textId="74196B81" w:rsidR="00504D23" w:rsidRDefault="00504D23" w:rsidP="00504D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4D23">
        <w:rPr>
          <w:rFonts w:ascii="Times New Roman" w:hAnsi="Times New Roman" w:cs="Times New Roman"/>
          <w:sz w:val="24"/>
          <w:szCs w:val="24"/>
        </w:rPr>
        <w:tab/>
        <w:t xml:space="preserve">This article is an in-depth assessment of lactase activity after milk intake. </w:t>
      </w:r>
      <w:r>
        <w:rPr>
          <w:rFonts w:ascii="Times New Roman" w:hAnsi="Times New Roman" w:cs="Times New Roman"/>
          <w:sz w:val="24"/>
          <w:szCs w:val="24"/>
        </w:rPr>
        <w:t xml:space="preserve">The overall objective of this study was to examine various chemicals differences in small biological samples. The study was aiming to examine lactase persistence </w:t>
      </w:r>
      <w:r w:rsidR="007E2A4E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non-persistence. In this case, the samples used were urine f</w:t>
      </w:r>
      <w:r w:rsidR="007E2A4E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m 14 healthy men, after consuming an 800g dose of acidified milk</w:t>
      </w:r>
      <w:r w:rsidR="007E2A4E">
        <w:rPr>
          <w:rFonts w:ascii="Times New Roman" w:hAnsi="Times New Roman" w:cs="Times New Roman"/>
          <w:sz w:val="24"/>
          <w:szCs w:val="24"/>
        </w:rPr>
        <w:t xml:space="preserve"> and a yogurt</w:t>
      </w:r>
      <w:r w:rsidR="00B37318">
        <w:rPr>
          <w:rFonts w:ascii="Times New Roman" w:hAnsi="Times New Roman" w:cs="Times New Roman"/>
          <w:sz w:val="24"/>
          <w:szCs w:val="24"/>
        </w:rPr>
        <w:t>, although due to a fermentation process in the yogurt that altered the lactose and galactose concentrations, the research continued only studying and reporting the effects of lactose in milk.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318">
        <w:rPr>
          <w:rFonts w:ascii="Times New Roman" w:hAnsi="Times New Roman" w:cs="Times New Roman"/>
          <w:sz w:val="24"/>
          <w:szCs w:val="24"/>
        </w:rPr>
        <w:t xml:space="preserve">Acidified milk (and probiotic yogurt) </w:t>
      </w:r>
      <w:proofErr w:type="gramStart"/>
      <w:r w:rsidR="00B37318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B37318">
        <w:rPr>
          <w:rFonts w:ascii="Times New Roman" w:hAnsi="Times New Roman" w:cs="Times New Roman"/>
          <w:sz w:val="24"/>
          <w:szCs w:val="24"/>
        </w:rPr>
        <w:t xml:space="preserve"> used in this study due to the ability to reduce post-meal inflammation and to alter gut biota. </w:t>
      </w:r>
      <w:r w:rsidR="007E2A4E">
        <w:rPr>
          <w:rFonts w:ascii="Times New Roman" w:hAnsi="Times New Roman" w:cs="Times New Roman"/>
          <w:sz w:val="24"/>
          <w:szCs w:val="24"/>
        </w:rPr>
        <w:t xml:space="preserve">Each of the subjects were provided the serving of milk withing 15 minutes of entering a “fasted state.” After this, </w:t>
      </w:r>
      <w:r w:rsidR="00FE43FE">
        <w:rPr>
          <w:rFonts w:ascii="Times New Roman" w:hAnsi="Times New Roman" w:cs="Times New Roman"/>
          <w:sz w:val="24"/>
          <w:szCs w:val="24"/>
        </w:rPr>
        <w:t xml:space="preserve">a postprandial (or after meal) test was taken at 10 different times. After the morning, a urine sample was taken before the milk could digest. This study concluded that </w:t>
      </w:r>
      <w:r w:rsidR="00A93042">
        <w:rPr>
          <w:rFonts w:ascii="Times New Roman" w:hAnsi="Times New Roman" w:cs="Times New Roman"/>
          <w:sz w:val="24"/>
          <w:szCs w:val="24"/>
        </w:rPr>
        <w:t xml:space="preserve">there was a high metabolite response (the alcohol galactitol and the acid </w:t>
      </w:r>
      <w:proofErr w:type="spellStart"/>
      <w:r w:rsidR="00A93042">
        <w:rPr>
          <w:rFonts w:ascii="Times New Roman" w:hAnsi="Times New Roman" w:cs="Times New Roman"/>
          <w:sz w:val="24"/>
          <w:szCs w:val="24"/>
        </w:rPr>
        <w:t>galactonate</w:t>
      </w:r>
      <w:proofErr w:type="spellEnd"/>
      <w:r w:rsidR="00A93042">
        <w:rPr>
          <w:rFonts w:ascii="Times New Roman" w:hAnsi="Times New Roman" w:cs="Times New Roman"/>
          <w:sz w:val="24"/>
          <w:szCs w:val="24"/>
        </w:rPr>
        <w:t>) after ingesting lactose in those subjects that were lactase persistent, and a low metabolite response in the subjects that were lactase non-persistent.</w:t>
      </w:r>
    </w:p>
    <w:p w14:paraId="0E3E33B2" w14:textId="0351E2A6" w:rsidR="0068541C" w:rsidRDefault="0068541C" w:rsidP="00504D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731FE42" w14:textId="77777777" w:rsidR="0068541C" w:rsidRDefault="0068541C" w:rsidP="0068541C">
      <w:pPr>
        <w:pStyle w:val="NormalWeb"/>
        <w:spacing w:line="480" w:lineRule="auto"/>
        <w:ind w:left="567" w:hanging="567"/>
      </w:pPr>
      <w:proofErr w:type="spellStart"/>
      <w:r>
        <w:t>Vionnet</w:t>
      </w:r>
      <w:proofErr w:type="spellEnd"/>
      <w:r>
        <w:t xml:space="preserve">, N. </w:t>
      </w:r>
      <w:r>
        <w:rPr>
          <w:i/>
          <w:iCs/>
        </w:rPr>
        <w:t>et al.</w:t>
      </w:r>
      <w:r>
        <w:t xml:space="preserve"> Assessment of lactase activity in humans by measurement of galactitol and </w:t>
      </w:r>
      <w:proofErr w:type="spellStart"/>
      <w:r>
        <w:t>galactonate</w:t>
      </w:r>
      <w:proofErr w:type="spellEnd"/>
      <w:r>
        <w:t xml:space="preserve"> in serum and urine after Milk Intake. </w:t>
      </w:r>
      <w:r>
        <w:rPr>
          <w:i/>
          <w:iCs/>
        </w:rPr>
        <w:t>The American Journal of Clinical Nutrition</w:t>
      </w:r>
      <w:r>
        <w:t xml:space="preserve"> </w:t>
      </w:r>
      <w:r>
        <w:rPr>
          <w:b/>
          <w:bCs/>
        </w:rPr>
        <w:t>109,</w:t>
      </w:r>
      <w:r>
        <w:t xml:space="preserve"> 470–477 (2019). </w:t>
      </w:r>
    </w:p>
    <w:p w14:paraId="7770A982" w14:textId="77777777" w:rsidR="0068541C" w:rsidRPr="00504D23" w:rsidRDefault="0068541C" w:rsidP="00504D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8541C" w:rsidRPr="00504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3"/>
    <w:rsid w:val="00504D23"/>
    <w:rsid w:val="005670BE"/>
    <w:rsid w:val="0068541C"/>
    <w:rsid w:val="007E2A4E"/>
    <w:rsid w:val="00A93042"/>
    <w:rsid w:val="00B37318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242E5"/>
  <w15:chartTrackingRefBased/>
  <w15:docId w15:val="{44EDD3A5-1E76-4A6E-9F2D-14493009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cummings</dc:creator>
  <cp:keywords/>
  <dc:description/>
  <cp:lastModifiedBy>amy cummings</cp:lastModifiedBy>
  <cp:revision>1</cp:revision>
  <dcterms:created xsi:type="dcterms:W3CDTF">2022-03-18T00:13:00Z</dcterms:created>
  <dcterms:modified xsi:type="dcterms:W3CDTF">2022-03-18T01:12:00Z</dcterms:modified>
</cp:coreProperties>
</file>