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4CAA" w14:textId="675DF58C" w:rsidR="00846F8B" w:rsidRDefault="0075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Dominique Martinez</w:t>
      </w:r>
    </w:p>
    <w:p w14:paraId="1AA1E729" w14:textId="56E0FAC7" w:rsidR="00756098" w:rsidRDefault="0075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Professor Rinehart-Kim</w:t>
      </w:r>
    </w:p>
    <w:p w14:paraId="10017E49" w14:textId="4608E138" w:rsidR="00756098" w:rsidRDefault="0075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Biology 303 </w:t>
      </w:r>
    </w:p>
    <w:p w14:paraId="5DB4EA19" w14:textId="26BF119E" w:rsidR="00756098" w:rsidRDefault="0075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Romanov C</w:t>
      </w:r>
    </w:p>
    <w:p w14:paraId="0B13A6AE" w14:textId="22F5602B" w:rsidR="00756098" w:rsidRDefault="00756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7,2018</w:t>
      </w:r>
    </w:p>
    <w:p w14:paraId="3A770A7E" w14:textId="03DA5872" w:rsidR="00756098" w:rsidRDefault="00756098">
      <w:pPr>
        <w:rPr>
          <w:rFonts w:ascii="Times New Roman" w:hAnsi="Times New Roman" w:cs="Times New Roman"/>
          <w:sz w:val="24"/>
          <w:szCs w:val="24"/>
        </w:rPr>
      </w:pPr>
    </w:p>
    <w:p w14:paraId="6A7FCAA1" w14:textId="02402BA1" w:rsidR="00756098" w:rsidRDefault="00756098">
      <w:pPr>
        <w:rPr>
          <w:rFonts w:ascii="Times New Roman" w:hAnsi="Times New Roman" w:cs="Times New Roman"/>
          <w:sz w:val="24"/>
          <w:szCs w:val="24"/>
        </w:rPr>
      </w:pPr>
      <w:r w:rsidRPr="00756098">
        <w:rPr>
          <w:rFonts w:ascii="Times New Roman" w:hAnsi="Times New Roman" w:cs="Times New Roman"/>
          <w:sz w:val="24"/>
          <w:szCs w:val="24"/>
          <w:u w:val="single"/>
        </w:rPr>
        <w:t>Part III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D66566" w14:textId="4825AA84" w:rsidR="00756098" w:rsidRDefault="00756098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Yekaterinburg graves consisted of eleven bodies in total. The larger grave had 9 bodies in it and the smaller one had 2 bodies in it.</w:t>
      </w:r>
    </w:p>
    <w:p w14:paraId="680B7014" w14:textId="2367929A" w:rsidR="00756098" w:rsidRDefault="00756098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less then 30 years ago that these two graves were discovered officially. Although they were found in 1970. </w:t>
      </w:r>
      <w:r w:rsidR="00D6015E">
        <w:rPr>
          <w:rFonts w:ascii="Times New Roman" w:hAnsi="Times New Roman" w:cs="Times New Roman"/>
          <w:sz w:val="24"/>
          <w:szCs w:val="24"/>
        </w:rPr>
        <w:t>What we can say the official discovery for the large one is 1991 and the smaller one many years later in 2007.</w:t>
      </w:r>
    </w:p>
    <w:p w14:paraId="24329B92" w14:textId="77777777" w:rsidR="00D6015E" w:rsidRDefault="00D6015E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army was the anti-communist forces.</w:t>
      </w:r>
    </w:p>
    <w:p w14:paraId="550B9A48" w14:textId="77777777" w:rsidR="007407E1" w:rsidRDefault="00224934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7407E1">
        <w:rPr>
          <w:rFonts w:ascii="Times New Roman" w:hAnsi="Times New Roman" w:cs="Times New Roman"/>
          <w:sz w:val="24"/>
          <w:szCs w:val="24"/>
        </w:rPr>
        <w:t>determine the sex of the skeletons and figure out what their familial relationship if any a nuclear DNA test was performed on the five STR markers.</w:t>
      </w:r>
    </w:p>
    <w:p w14:paraId="0E9D032C" w14:textId="77777777" w:rsidR="007407E1" w:rsidRDefault="007407E1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Short Tandem Repeat. This is a term that defines a strand of DNA with anywhere from two to thirteen nucleotides repeated many times in a row.</w:t>
      </w:r>
    </w:p>
    <w:p w14:paraId="576FDB63" w14:textId="62838F03" w:rsidR="00D6015E" w:rsidRDefault="007407E1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remains of the second grave used </w:t>
      </w:r>
      <w:proofErr w:type="spellStart"/>
      <w:r>
        <w:rPr>
          <w:rFonts w:ascii="Times New Roman" w:hAnsi="Times New Roman" w:cs="Times New Roman"/>
          <w:sz w:val="24"/>
          <w:szCs w:val="24"/>
        </w:rPr>
        <w:t>mtDNA</w:t>
      </w:r>
      <w:proofErr w:type="spellEnd"/>
      <w:r>
        <w:rPr>
          <w:rFonts w:ascii="Times New Roman" w:hAnsi="Times New Roman" w:cs="Times New Roman"/>
          <w:sz w:val="24"/>
          <w:szCs w:val="24"/>
        </w:rPr>
        <w:t>, autosomal STR</w:t>
      </w:r>
      <w:r w:rsidR="004564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Y</w:t>
      </w:r>
      <w:r w:rsidR="0045645A">
        <w:rPr>
          <w:rFonts w:ascii="Times New Roman" w:hAnsi="Times New Roman" w:cs="Times New Roman"/>
          <w:sz w:val="24"/>
          <w:szCs w:val="24"/>
        </w:rPr>
        <w:t>-STR for testing.</w:t>
      </w:r>
    </w:p>
    <w:p w14:paraId="055BB5BE" w14:textId="6C125E6C" w:rsidR="0045645A" w:rsidRDefault="0045645A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identify Alexi Y-STR was used.</w:t>
      </w:r>
    </w:p>
    <w:p w14:paraId="17BD4A80" w14:textId="6FF8F6CE" w:rsidR="0045645A" w:rsidRDefault="0045645A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DNA source used to identify Alexi was a distantly related cousin of Tsar Nicholas II, his name was Prince Andrew </w:t>
      </w:r>
      <w:proofErr w:type="spellStart"/>
      <w:r>
        <w:rPr>
          <w:rFonts w:ascii="Times New Roman" w:hAnsi="Times New Roman" w:cs="Times New Roman"/>
          <w:sz w:val="24"/>
          <w:szCs w:val="24"/>
        </w:rPr>
        <w:t>Andreevich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Romanov.</w:t>
      </w:r>
    </w:p>
    <w:p w14:paraId="3D212B5B" w14:textId="2CF794F9" w:rsidR="0045645A" w:rsidRDefault="0045645A" w:rsidP="007560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Whether Anastasia was in the grave with Alexi was never truly established.</w:t>
      </w:r>
    </w:p>
    <w:p w14:paraId="311AE4C8" w14:textId="3BB03D52" w:rsidR="0045645A" w:rsidRDefault="0045645A" w:rsidP="0045645A">
      <w:pPr>
        <w:rPr>
          <w:rFonts w:ascii="Times New Roman" w:hAnsi="Times New Roman" w:cs="Times New Roman"/>
          <w:sz w:val="24"/>
          <w:szCs w:val="24"/>
        </w:rPr>
      </w:pPr>
      <w:r w:rsidRPr="0045645A">
        <w:rPr>
          <w:rFonts w:ascii="Times New Roman" w:hAnsi="Times New Roman" w:cs="Times New Roman"/>
          <w:sz w:val="24"/>
          <w:szCs w:val="24"/>
          <w:u w:val="single"/>
        </w:rPr>
        <w:t>Part IV:</w:t>
      </w:r>
    </w:p>
    <w:p w14:paraId="732D3F4A" w14:textId="4EEDC7B1" w:rsidR="0045645A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 claimed to be the missing Romanov daughter,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Anatasia</w:t>
      </w:r>
      <w:proofErr w:type="spellEnd"/>
      <w:r>
        <w:rPr>
          <w:rFonts w:ascii="Times New Roman" w:hAnsi="Times New Roman" w:cs="Times New Roman"/>
          <w:sz w:val="24"/>
          <w:szCs w:val="24"/>
        </w:rPr>
        <w:t>. Another claim that Anna Anderson made is that she had escaped from a mental asylum which turned out to be true.</w:t>
      </w:r>
    </w:p>
    <w:p w14:paraId="7C238303" w14:textId="20C0314C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She settled in Charlottesville, Virginia.</w:t>
      </w:r>
    </w:p>
    <w:p w14:paraId="0830025C" w14:textId="47818590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She was married to John Manahan.</w:t>
      </w:r>
    </w:p>
    <w:p w14:paraId="4E08ED39" w14:textId="66C4485B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Anna’s nuclear DNA came in the form of a fecal matter and 6 hairs.</w:t>
      </w:r>
    </w:p>
    <w:p w14:paraId="0BFC3D31" w14:textId="76F5A446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Bone fragments were the source of Nicholas and Alix nuclear DNA.</w:t>
      </w:r>
    </w:p>
    <w:p w14:paraId="48AC01C0" w14:textId="2579CB13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Anna’s DNA, STR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mtDNA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testing were used and for Nicholas and Alix DNA autosomal STR, Y-STR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mtDNA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were used.</w:t>
      </w:r>
    </w:p>
    <w:p w14:paraId="4C7054F8" w14:textId="143EBCD8" w:rsidR="009F785E" w:rsidRDefault="009F785E" w:rsidP="0045645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DNA was compared to Prince Philip the Duke of Edinburgh and Carl </w:t>
      </w:r>
      <w:proofErr w:type="spellStart"/>
      <w:r>
        <w:rPr>
          <w:rFonts w:ascii="Times New Roman" w:hAnsi="Times New Roman" w:cs="Times New Roman"/>
          <w:sz w:val="24"/>
          <w:szCs w:val="24"/>
        </w:rPr>
        <w:t>Maucher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0F8990" w14:textId="1DA8CD7C" w:rsidR="009F785E" w:rsidRDefault="009F785E" w:rsidP="009F7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hypervariable region is the area of nuclear DNA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mtDNA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that a copy or substitution has occurred with the base pairs.</w:t>
      </w:r>
    </w:p>
    <w:p w14:paraId="6FDFD05B" w14:textId="6BA38813" w:rsidR="009F785E" w:rsidRDefault="009F785E" w:rsidP="009F7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conclusion was that Anna Manahan was not Anastasia.</w:t>
      </w:r>
    </w:p>
    <w:p w14:paraId="7BA83783" w14:textId="6E78FF32" w:rsidR="009F785E" w:rsidRDefault="009F785E" w:rsidP="009F7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They were all recovered in 2007.</w:t>
      </w:r>
    </w:p>
    <w:p w14:paraId="32E32603" w14:textId="026B02E3" w:rsidR="009F785E" w:rsidRDefault="009F785E" w:rsidP="009F785E">
      <w:pPr>
        <w:rPr>
          <w:rFonts w:ascii="Times New Roman" w:hAnsi="Times New Roman" w:cs="Times New Roman"/>
          <w:sz w:val="24"/>
          <w:szCs w:val="24"/>
        </w:rPr>
      </w:pPr>
      <w:r w:rsidRPr="009F785E">
        <w:rPr>
          <w:rFonts w:ascii="Times New Roman" w:hAnsi="Times New Roman" w:cs="Times New Roman"/>
          <w:sz w:val="24"/>
          <w:szCs w:val="24"/>
          <w:u w:val="single"/>
        </w:rPr>
        <w:lastRenderedPageBreak/>
        <w:t>Part V: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E5A77A2" w14:textId="1A303822" w:rsidR="009F785E" w:rsidRPr="009F785E" w:rsidRDefault="009F785E" w:rsidP="009F78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Replacement therapy is the only treatment used today for hemophilia.</w:t>
      </w:r>
      <w:bookmarkStart w:id="0" w:name="_GoBack"/>
      <w:bookmarkEnd w:id="0"/>
    </w:p>
    <w:sectPr w:rsidR="009F785E" w:rsidRPr="009F7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D7824"/>
    <w:multiLevelType w:val="hybridMultilevel"/>
    <w:tmpl w:val="D0806D9E"/>
    <w:lvl w:ilvl="0" w:tplc="8ABA8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098"/>
    <w:rsid w:val="00224934"/>
    <w:rsid w:val="0045645A"/>
    <w:rsid w:val="006000E8"/>
    <w:rsid w:val="007407E1"/>
    <w:rsid w:val="00756098"/>
    <w:rsid w:val="00846F8B"/>
    <w:rsid w:val="009F785E"/>
    <w:rsid w:val="00D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A0E8"/>
  <w15:chartTrackingRefBased/>
  <w15:docId w15:val="{474C93F5-B78F-4FFB-9495-B8A7BBAF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4363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</dc:creator>
  <cp:keywords/>
  <dc:description/>
  <cp:lastModifiedBy>Dominique Martinez</cp:lastModifiedBy>
  <cp:revision>1</cp:revision>
  <dcterms:created xsi:type="dcterms:W3CDTF">2018-11-28T03:55:00Z</dcterms:created>
  <dcterms:modified xsi:type="dcterms:W3CDTF">2018-12-05T01:51:00Z</dcterms:modified>
</cp:coreProperties>
</file>